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300" w:before="0" w:after="200"/>
        <w:jc w:val="center"/>
        <w:rPr>
          <w:rFonts w:ascii="Calibri" w:hAnsi="Calibri" w:cs="Calibri" w:asciiTheme="minorHAnsi" w:cstheme="minorHAnsi" w:hAnsiTheme="minorHAnsi"/>
          <w:b/>
          <w:b/>
          <w:caps/>
          <w:sz w:val="20"/>
          <w:szCs w:val="20"/>
        </w:rPr>
      </w:pPr>
      <w:r>
        <w:rPr>
          <w:rFonts w:cs="Calibri" w:ascii="Calibri" w:hAnsi="Calibri" w:asciiTheme="minorHAnsi" w:cstheme="minorHAnsi" w:hAnsiTheme="minorHAnsi"/>
          <w:b/>
          <w:caps/>
          <w:sz w:val="20"/>
          <w:szCs w:val="20"/>
        </w:rPr>
        <w:t>Formulář pro odstoupení od Smlouvy</w:t>
      </w:r>
    </w:p>
    <w:p>
      <w:pPr>
        <w:pStyle w:val="Normal"/>
        <w:spacing w:lineRule="auto" w:line="300" w:before="0" w:after="200"/>
        <w:jc w:val="both"/>
        <w:rPr>
          <w:rFonts w:ascii="Calibri" w:hAnsi="Calibri" w:cs="Calibri" w:asciiTheme="minorHAnsi" w:cstheme="minorHAnsi" w:hAnsiTheme="minorHAnsi"/>
          <w:sz w:val="20"/>
          <w:szCs w:val="20"/>
          <w:lang w:val="cs-CZ"/>
        </w:rPr>
      </w:pPr>
      <w:r>
        <w:rPr>
          <w:rFonts w:eastAsia="Times New Roman" w:cs="Calibri" w:ascii="Calibri" w:hAnsi="Calibri" w:asciiTheme="minorHAnsi" w:cstheme="minorHAnsi" w:hAnsiTheme="minorHAnsi"/>
          <w:b/>
          <w:spacing w:val="2"/>
          <w:sz w:val="20"/>
          <w:szCs w:val="20"/>
        </w:rPr>
        <w:t xml:space="preserve">Adresát: </w:t>
        <w:tab/>
      </w:r>
      <w:r>
        <w:rPr>
          <w:rFonts w:eastAsia="Times New Roman" w:cs="Calibri" w:ascii="Arial" w:hAnsi="Arial" w:cstheme="minorHAnsi"/>
          <w:b/>
          <w:bCs/>
          <w:spacing w:val="2"/>
          <w:sz w:val="22"/>
          <w:szCs w:val="22"/>
        </w:rPr>
        <w:t>HAPALI.CZ - Pavel Linek, Mnichov 362, 793 26 Vrbno pod Pradědem</w:t>
      </w:r>
      <w:r>
        <w:rPr>
          <w:rFonts w:cs="Calibri" w:ascii="Calibri" w:hAnsi="Calibri" w:asciiTheme="minorHAnsi" w:cstheme="minorHAnsi" w:hAnsiTheme="minorHAnsi"/>
          <w:sz w:val="20"/>
          <w:szCs w:val="20"/>
          <w:lang w:val="cs-CZ"/>
        </w:rPr>
        <w:t xml:space="preserve"> </w:t>
      </w:r>
    </w:p>
    <w:p>
      <w:pPr>
        <w:pStyle w:val="Normal"/>
        <w:spacing w:lineRule="auto" w:line="300" w:before="0" w:after="200"/>
        <w:jc w:val="both"/>
        <w:rPr>
          <w:rFonts w:ascii="Calibri" w:hAnsi="Calibri" w:eastAsia="Times New Roman" w:cs="Calibri" w:asciiTheme="minorHAnsi" w:cstheme="minorHAnsi" w:hAnsiTheme="minorHAnsi"/>
          <w:b/>
          <w:b/>
          <w:spacing w:val="2"/>
          <w:sz w:val="20"/>
          <w:szCs w:val="20"/>
        </w:rPr>
      </w:pPr>
      <w:r>
        <w:rPr>
          <w:rFonts w:eastAsia="Times New Roman" w:cs="Calibri" w:ascii="Calibri" w:hAnsi="Calibri" w:asciiTheme="minorHAnsi" w:cstheme="minorHAnsi" w:hAnsiTheme="minorHAnsi"/>
          <w:b/>
          <w:spacing w:val="2"/>
          <w:sz w:val="20"/>
          <w:szCs w:val="20"/>
        </w:rPr>
        <w:t>Tímto prohlašuji, že odstupuji od Smlouvy: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6"/>
        <w:gridCol w:w="5642"/>
      </w:tblGrid>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Datum uzavření Smlouvy:</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Jméno a příjmení:</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E-mailová adresa:</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596"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Specifikace Zboží, kterého se Smlouva týká:</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r>
        <w:trPr>
          <w:trHeight w:val="795" w:hRule="atLeast"/>
        </w:trPr>
        <w:tc>
          <w:tcPr>
            <w:tcW w:w="3396" w:type="dxa"/>
            <w:tcBorders/>
          </w:tcPr>
          <w:p>
            <w:pPr>
              <w:pStyle w:val="Normal"/>
              <w:widowControl/>
              <w:spacing w:lineRule="auto" w:line="300" w:before="120" w:after="120"/>
              <w:jc w:val="left"/>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kern w:val="0"/>
                <w:sz w:val="20"/>
                <w:szCs w:val="20"/>
                <w:lang w:bidi="ar-SA"/>
              </w:rPr>
              <w:t>Způsob pro navrácení obdržených finančních prostředků, případně uvedení čísla bankovního účtu:</w:t>
            </w:r>
          </w:p>
        </w:tc>
        <w:tc>
          <w:tcPr>
            <w:tcW w:w="5642" w:type="dxa"/>
            <w:tcBorders/>
          </w:tcPr>
          <w:p>
            <w:pPr>
              <w:pStyle w:val="Normal"/>
              <w:widowControl/>
              <w:spacing w:lineRule="auto" w:line="300" w:before="120" w:after="120"/>
              <w:jc w:val="both"/>
              <w:rPr>
                <w:rFonts w:ascii="Calibri" w:hAnsi="Calibri" w:eastAsia="Times New Roman" w:cs="Calibri" w:asciiTheme="minorHAnsi" w:cstheme="minorHAnsi" w:hAnsiTheme="minorHAnsi"/>
                <w:spacing w:val="2"/>
                <w:sz w:val="20"/>
                <w:szCs w:val="20"/>
              </w:rPr>
            </w:pPr>
            <w:r>
              <w:rPr>
                <w:rFonts w:eastAsia="Times New Roman" w:cs="Calibri" w:cstheme="minorHAnsi" w:ascii="Calibri" w:hAnsi="Calibri"/>
                <w:spacing w:val="2"/>
                <w:kern w:val="0"/>
                <w:sz w:val="20"/>
                <w:szCs w:val="20"/>
                <w:lang w:bidi="ar-SA"/>
              </w:rPr>
            </w:r>
          </w:p>
        </w:tc>
      </w:tr>
    </w:tbl>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r>
    </w:p>
    <w:p>
      <w:pPr>
        <w:pStyle w:val="Normal"/>
        <w:spacing w:lineRule="auto" w:line="300" w:before="0" w:after="200"/>
        <w:jc w:val="both"/>
        <w:rPr>
          <w:rFonts w:ascii="Calibri" w:hAnsi="Calibri" w:eastAsia="Calibri" w:cs="Calibri"/>
          <w:sz w:val="20"/>
          <w:szCs w:val="20"/>
        </w:rPr>
      </w:pPr>
      <w:r>
        <w:rPr>
          <w:rFonts w:eastAsia="Calibri" w:cs="Calibri" w:ascii="Calibri" w:hAnsi="Calibri"/>
          <w:sz w:val="20"/>
          <w:szCs w:val="20"/>
        </w:rPr>
        <w:t xml:space="preserve">Je-li kupující spotřebitelem má právo v případě, že objednal zboží prostřednictvím e-shopu společnosti </w:t>
      </w:r>
      <w:r>
        <w:rPr>
          <w:rFonts w:eastAsia="Calibri" w:cs="" w:ascii="Calibri" w:hAnsi="Calibri" w:asciiTheme="minorHAnsi" w:cstheme="minorBidi" w:hAnsiTheme="minorHAnsi"/>
          <w:b/>
          <w:bCs/>
          <w:sz w:val="20"/>
          <w:szCs w:val="20"/>
          <w:highlight w:val="yellow"/>
        </w:rPr>
        <w:t>HAPALI.CZ</w:t>
      </w:r>
      <w:r>
        <w:rPr>
          <w:rFonts w:eastAsia="Calibri" w:cs="Calibri" w:ascii="Calibri" w:hAnsi="Calibri"/>
          <w:sz w:val="20"/>
          <w:szCs w:val="20"/>
        </w:rPr>
        <w:t xml:space="preserve"> („</w:t>
      </w:r>
      <w:r>
        <w:rPr>
          <w:rFonts w:eastAsia="Calibri" w:cs="Calibri" w:ascii="Calibri" w:hAnsi="Calibri"/>
          <w:b/>
          <w:bCs/>
          <w:sz w:val="20"/>
          <w:szCs w:val="20"/>
        </w:rPr>
        <w:t>Společnost</w:t>
      </w:r>
      <w:r>
        <w:rPr>
          <w:rFonts w:eastAsia="Calibri" w:cs="Calibri" w:ascii="Calibri" w:hAnsi="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20"/>
          <w:szCs w:val="20"/>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20"/>
          <w:szCs w:val="20"/>
        </w:rPr>
      </w:pPr>
      <w:r>
        <w:rPr>
          <w:rFonts w:eastAsia="Calibri" w:cs="Calibri" w:ascii="Calibri" w:hAnsi="Calibri"/>
          <w:sz w:val="20"/>
          <w:szCs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20"/>
          <w:szCs w:val="20"/>
        </w:rPr>
      </w:pPr>
      <w:r>
        <w:rPr>
          <w:rFonts w:eastAsia="Calibri" w:cs="Calibri" w:ascii="Calibri" w:hAnsi="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pacing w:val="2"/>
          <w:sz w:val="20"/>
          <w:szCs w:val="20"/>
        </w:rPr>
      </w:pPr>
      <w:r>
        <w:rPr>
          <w:rFonts w:eastAsia="Calibri" w:cs="Calibri" w:ascii="Calibri" w:hAnsi="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Calibri" w:ascii="Calibri" w:hAnsi="Calibri" w:asciiTheme="minorHAnsi" w:cstheme="minorHAnsi" w:hAnsiTheme="minorHAnsi"/>
          <w:spacing w:val="2"/>
          <w:sz w:val="20"/>
          <w:szCs w:val="20"/>
        </w:rPr>
        <w:t>Datum:</w:t>
      </w:r>
    </w:p>
    <w:p>
      <w:pPr>
        <w:pStyle w:val="Normal"/>
        <w:spacing w:lineRule="auto" w:line="300" w:before="0" w:after="200"/>
        <w:jc w:val="both"/>
        <w:rPr>
          <w:rFonts w:ascii="Calibri" w:hAnsi="Calibri" w:eastAsia="Times New Roman" w:cs="Calibri" w:asciiTheme="minorHAnsi" w:cstheme="minorHAnsi" w:hAnsiTheme="minorHAnsi"/>
          <w:spacing w:val="2"/>
          <w:sz w:val="20"/>
          <w:szCs w:val="20"/>
        </w:rPr>
      </w:pPr>
      <w:r>
        <w:rPr>
          <w:rFonts w:eastAsia="Times New Roman" w:cs="" w:ascii="Calibri" w:hAnsi="Calibri" w:asciiTheme="minorHAnsi" w:cstheme="minorBidi" w:hAnsiTheme="minorHAnsi"/>
          <w:spacing w:val="2"/>
          <w:sz w:val="20"/>
          <w:szCs w:val="20"/>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LibreOffice/7.4.3.2$Windows_X86_64 LibreOffice_project/1048a8393ae2eeec98dff31b5c133c5f1d08b890</Application>
  <AppVersion>15.0000</AppVersion>
  <Pages>1</Pages>
  <Words>300</Words>
  <Characters>1796</Characters>
  <CharactersWithSpaces>2086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2023-01-02T17:27:44Z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